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82" w:rsidRPr="00D66082" w:rsidRDefault="00D66082" w:rsidP="00D66082">
      <w:pPr>
        <w:shd w:val="clear" w:color="auto" w:fill="FFFFFF"/>
        <w:spacing w:before="100" w:beforeAutospacing="1" w:after="100" w:afterAutospacing="1" w:line="121" w:lineRule="atLeast"/>
        <w:jc w:val="center"/>
        <w:rPr>
          <w:rFonts w:asciiTheme="majorHAnsi" w:eastAsia="Times New Roman" w:hAnsiTheme="majorHAnsi" w:cs="Times New Roman"/>
          <w:color w:val="330000"/>
          <w:sz w:val="40"/>
          <w:szCs w:val="40"/>
          <w:lang w:eastAsia="en-CA"/>
        </w:rPr>
      </w:pPr>
      <w:r w:rsidRPr="00D66082">
        <w:rPr>
          <w:rFonts w:asciiTheme="majorHAnsi" w:eastAsia="Times New Roman" w:hAnsiTheme="majorHAnsi" w:cs="Times New Roman"/>
          <w:b/>
          <w:bCs/>
          <w:color w:val="000000"/>
          <w:sz w:val="40"/>
          <w:szCs w:val="40"/>
          <w:lang w:eastAsia="en-CA"/>
        </w:rPr>
        <w:t>REP BOX LACROSSE</w:t>
      </w:r>
    </w:p>
    <w:p w:rsidR="00D66082" w:rsidRPr="00D66082" w:rsidRDefault="00D66082" w:rsidP="00D66082">
      <w:pPr>
        <w:shd w:val="clear" w:color="auto" w:fill="FFFFFF"/>
        <w:spacing w:before="100" w:beforeAutospacing="1" w:after="100" w:afterAutospacing="1" w:line="121" w:lineRule="atLeast"/>
        <w:jc w:val="center"/>
        <w:rPr>
          <w:rFonts w:asciiTheme="majorHAnsi" w:eastAsia="Times New Roman" w:hAnsiTheme="majorHAnsi" w:cs="Times New Roman"/>
          <w:color w:val="330000"/>
          <w:lang w:eastAsia="en-CA"/>
        </w:rPr>
      </w:pPr>
      <w:r w:rsidRPr="00D66082">
        <w:rPr>
          <w:rFonts w:asciiTheme="majorHAnsi" w:eastAsia="Times New Roman" w:hAnsiTheme="majorHAnsi" w:cs="Times New Roman"/>
          <w:color w:val="000000"/>
          <w:lang w:eastAsia="en-CA"/>
        </w:rPr>
        <w:t>The Rep Program begins with team tryouts the beginning of April and runs until mid August.  Players have Home and Away Games and weekly practices.  Expect to commit a minimum of 3 nights per week to lacrosse.  In addition to league games, most Rep Teams participate in 2 to 3 "Away" Weekend Tournaments, one Orillia Weekend Tournament and a Provincial Weekend Tournament.  All Divisions are full body contact</w:t>
      </w:r>
      <w:r>
        <w:rPr>
          <w:rFonts w:asciiTheme="majorHAnsi" w:eastAsia="Times New Roman" w:hAnsiTheme="majorHAnsi" w:cs="Times New Roman"/>
          <w:color w:val="000000"/>
          <w:lang w:eastAsia="en-CA"/>
        </w:rPr>
        <w:t xml:space="preserve"> and are available for both boys and girls.</w:t>
      </w:r>
    </w:p>
    <w:p w:rsidR="00D66082" w:rsidRPr="00D66082" w:rsidRDefault="00D66082" w:rsidP="00D66082">
      <w:pPr>
        <w:shd w:val="clear" w:color="auto" w:fill="FFFFFF"/>
        <w:spacing w:before="100" w:beforeAutospacing="1" w:after="100" w:afterAutospacing="1" w:line="121" w:lineRule="atLeast"/>
        <w:jc w:val="center"/>
        <w:rPr>
          <w:rFonts w:asciiTheme="majorHAnsi" w:eastAsia="Times New Roman" w:hAnsiTheme="majorHAnsi" w:cs="Times New Roman"/>
          <w:color w:val="330000"/>
          <w:lang w:eastAsia="en-CA"/>
        </w:rPr>
      </w:pPr>
      <w:r w:rsidRPr="00D66082">
        <w:rPr>
          <w:rFonts w:asciiTheme="majorHAnsi" w:eastAsia="Times New Roman" w:hAnsiTheme="majorHAnsi" w:cs="Times New Roman"/>
          <w:color w:val="000000"/>
          <w:lang w:eastAsia="en-CA"/>
        </w:rPr>
        <w:t>OMLA has representative teams in the following divisions:</w:t>
      </w:r>
    </w:p>
    <w:p w:rsidR="00D66082" w:rsidRPr="00D66082" w:rsidRDefault="00D66082" w:rsidP="00D66082">
      <w:pPr>
        <w:shd w:val="clear" w:color="auto" w:fill="FFFFFF"/>
        <w:spacing w:before="100" w:beforeAutospacing="1" w:after="100" w:afterAutospacing="1" w:line="121" w:lineRule="atLeast"/>
        <w:jc w:val="center"/>
        <w:rPr>
          <w:rFonts w:asciiTheme="majorHAnsi" w:eastAsia="Times New Roman" w:hAnsiTheme="majorHAnsi" w:cs="Times New Roman"/>
          <w:color w:val="330000"/>
          <w:lang w:eastAsia="en-CA"/>
        </w:rPr>
      </w:pPr>
      <w:r w:rsidRPr="00D66082">
        <w:rPr>
          <w:rFonts w:asciiTheme="majorHAnsi" w:eastAsia="Times New Roman" w:hAnsiTheme="majorHAnsi" w:cs="Times New Roman"/>
          <w:color w:val="000000"/>
          <w:lang w:eastAsia="en-CA"/>
        </w:rPr>
        <w:t>Additional entry teams may be fielded depending on try-out numbers and coaching staff</w:t>
      </w:r>
      <w:r w:rsidRPr="00D66082">
        <w:rPr>
          <w:rFonts w:asciiTheme="majorHAnsi" w:eastAsia="Times New Roman" w:hAnsiTheme="majorHAnsi" w:cs="Times New Roman"/>
          <w:color w:val="330000"/>
          <w:lang w:eastAsia="en-CA"/>
        </w:rPr>
        <w:t> </w:t>
      </w:r>
    </w:p>
    <w:p w:rsidR="00D66082" w:rsidRPr="00D66082" w:rsidRDefault="00D66082" w:rsidP="00D66082">
      <w:pPr>
        <w:shd w:val="clear" w:color="auto" w:fill="FFFFFF"/>
        <w:spacing w:after="0" w:line="121" w:lineRule="atLeast"/>
        <w:jc w:val="center"/>
        <w:rPr>
          <w:rFonts w:asciiTheme="majorHAnsi" w:eastAsia="Times New Roman" w:hAnsiTheme="majorHAnsi" w:cs="Times New Roman"/>
          <w:iCs/>
          <w:color w:val="330000"/>
          <w:lang w:eastAsia="en-CA"/>
        </w:rPr>
      </w:pPr>
      <w:r w:rsidRPr="00D66082">
        <w:rPr>
          <w:rFonts w:asciiTheme="majorHAnsi" w:eastAsia="Times New Roman" w:hAnsiTheme="majorHAnsi" w:cs="Times New Roman"/>
          <w:iCs/>
          <w:color w:val="000000"/>
          <w:lang w:eastAsia="en-CA"/>
        </w:rPr>
        <w:t>TYKE - 2006, 2007</w:t>
      </w:r>
    </w:p>
    <w:p w:rsidR="00D66082" w:rsidRPr="00D66082" w:rsidRDefault="00D66082" w:rsidP="00D66082">
      <w:pPr>
        <w:shd w:val="clear" w:color="auto" w:fill="FFFFFF"/>
        <w:spacing w:after="0" w:line="121" w:lineRule="atLeast"/>
        <w:jc w:val="center"/>
        <w:rPr>
          <w:rFonts w:asciiTheme="majorHAnsi" w:eastAsia="Times New Roman" w:hAnsiTheme="majorHAnsi" w:cs="Times New Roman"/>
          <w:iCs/>
          <w:color w:val="330000"/>
          <w:lang w:eastAsia="en-CA"/>
        </w:rPr>
      </w:pPr>
      <w:r>
        <w:rPr>
          <w:rFonts w:asciiTheme="majorHAnsi" w:eastAsia="Times New Roman" w:hAnsiTheme="majorHAnsi" w:cs="Times New Roman"/>
          <w:iCs/>
          <w:color w:val="000000"/>
          <w:lang w:eastAsia="en-CA"/>
        </w:rPr>
        <w:t xml:space="preserve">NOVICE </w:t>
      </w:r>
      <w:r w:rsidRPr="00D66082">
        <w:rPr>
          <w:rFonts w:asciiTheme="majorHAnsi" w:eastAsia="Times New Roman" w:hAnsiTheme="majorHAnsi" w:cs="Times New Roman"/>
          <w:iCs/>
          <w:color w:val="000000"/>
          <w:lang w:eastAsia="en-CA"/>
        </w:rPr>
        <w:t>- 2004, 2005</w:t>
      </w:r>
    </w:p>
    <w:p w:rsidR="00D66082" w:rsidRPr="00D66082" w:rsidRDefault="00D66082" w:rsidP="00D66082">
      <w:pPr>
        <w:shd w:val="clear" w:color="auto" w:fill="FFFFFF"/>
        <w:spacing w:after="0" w:line="121" w:lineRule="atLeast"/>
        <w:jc w:val="center"/>
        <w:rPr>
          <w:rFonts w:asciiTheme="majorHAnsi" w:eastAsia="Times New Roman" w:hAnsiTheme="majorHAnsi" w:cs="Times New Roman"/>
          <w:iCs/>
          <w:color w:val="330000"/>
          <w:lang w:eastAsia="en-CA"/>
        </w:rPr>
      </w:pPr>
      <w:r>
        <w:rPr>
          <w:rFonts w:asciiTheme="majorHAnsi" w:eastAsia="Times New Roman" w:hAnsiTheme="majorHAnsi" w:cs="Times New Roman"/>
          <w:iCs/>
          <w:color w:val="000000"/>
          <w:lang w:eastAsia="en-CA"/>
        </w:rPr>
        <w:t>PEEWEE</w:t>
      </w:r>
      <w:r w:rsidRPr="00D66082">
        <w:rPr>
          <w:rFonts w:asciiTheme="majorHAnsi" w:eastAsia="Times New Roman" w:hAnsiTheme="majorHAnsi" w:cs="Times New Roman"/>
          <w:iCs/>
          <w:color w:val="000000"/>
          <w:lang w:eastAsia="en-CA"/>
        </w:rPr>
        <w:t xml:space="preserve"> - 2002, 2003</w:t>
      </w:r>
    </w:p>
    <w:p w:rsidR="00D66082" w:rsidRPr="00D66082" w:rsidRDefault="00D66082" w:rsidP="00D66082">
      <w:pPr>
        <w:shd w:val="clear" w:color="auto" w:fill="FFFFFF"/>
        <w:spacing w:after="0" w:line="121" w:lineRule="atLeast"/>
        <w:jc w:val="center"/>
        <w:rPr>
          <w:rFonts w:asciiTheme="majorHAnsi" w:eastAsia="Times New Roman" w:hAnsiTheme="majorHAnsi" w:cs="Times New Roman"/>
          <w:iCs/>
          <w:color w:val="330000"/>
          <w:lang w:eastAsia="en-CA"/>
        </w:rPr>
      </w:pPr>
      <w:r>
        <w:rPr>
          <w:rFonts w:asciiTheme="majorHAnsi" w:eastAsia="Times New Roman" w:hAnsiTheme="majorHAnsi" w:cs="Times New Roman"/>
          <w:iCs/>
          <w:color w:val="000000"/>
          <w:lang w:eastAsia="en-CA"/>
        </w:rPr>
        <w:t>BANTAM</w:t>
      </w:r>
      <w:r w:rsidRPr="00D66082">
        <w:rPr>
          <w:rFonts w:asciiTheme="majorHAnsi" w:eastAsia="Times New Roman" w:hAnsiTheme="majorHAnsi" w:cs="Times New Roman"/>
          <w:iCs/>
          <w:color w:val="000000"/>
          <w:lang w:eastAsia="en-CA"/>
        </w:rPr>
        <w:t xml:space="preserve"> -2000, 2001</w:t>
      </w:r>
    </w:p>
    <w:p w:rsidR="00D66082" w:rsidRPr="00D66082" w:rsidRDefault="00D66082" w:rsidP="00D66082">
      <w:pPr>
        <w:shd w:val="clear" w:color="auto" w:fill="FFFFFF"/>
        <w:spacing w:after="0" w:line="121" w:lineRule="atLeast"/>
        <w:jc w:val="center"/>
        <w:rPr>
          <w:rFonts w:asciiTheme="majorHAnsi" w:eastAsia="Times New Roman" w:hAnsiTheme="majorHAnsi" w:cs="Times New Roman"/>
          <w:iCs/>
          <w:color w:val="330000"/>
          <w:lang w:eastAsia="en-CA"/>
        </w:rPr>
      </w:pPr>
      <w:r>
        <w:rPr>
          <w:rFonts w:asciiTheme="majorHAnsi" w:eastAsia="Times New Roman" w:hAnsiTheme="majorHAnsi" w:cs="Times New Roman"/>
          <w:iCs/>
          <w:color w:val="000000"/>
          <w:lang w:eastAsia="en-CA"/>
        </w:rPr>
        <w:t>MIDGET</w:t>
      </w:r>
      <w:r w:rsidRPr="00D66082">
        <w:rPr>
          <w:rFonts w:asciiTheme="majorHAnsi" w:eastAsia="Times New Roman" w:hAnsiTheme="majorHAnsi" w:cs="Times New Roman"/>
          <w:iCs/>
          <w:color w:val="000000"/>
          <w:lang w:eastAsia="en-CA"/>
        </w:rPr>
        <w:t xml:space="preserve"> - 1998, 1999</w:t>
      </w:r>
    </w:p>
    <w:p w:rsidR="00D66082" w:rsidRPr="00D66082" w:rsidRDefault="00D66082" w:rsidP="00D66082">
      <w:pPr>
        <w:shd w:val="clear" w:color="auto" w:fill="FFFFFF"/>
        <w:spacing w:after="0" w:line="121" w:lineRule="atLeast"/>
        <w:jc w:val="center"/>
        <w:rPr>
          <w:rFonts w:asciiTheme="majorHAnsi" w:eastAsia="Times New Roman" w:hAnsiTheme="majorHAnsi" w:cs="Times New Roman"/>
          <w:iCs/>
          <w:color w:val="330000"/>
          <w:lang w:eastAsia="en-CA"/>
        </w:rPr>
      </w:pPr>
      <w:r>
        <w:rPr>
          <w:rFonts w:asciiTheme="majorHAnsi" w:eastAsia="Times New Roman" w:hAnsiTheme="majorHAnsi" w:cs="Times New Roman"/>
          <w:iCs/>
          <w:color w:val="000000"/>
          <w:lang w:eastAsia="en-CA"/>
        </w:rPr>
        <w:t xml:space="preserve">INTERMEDIATE </w:t>
      </w:r>
      <w:r w:rsidRPr="00D66082">
        <w:rPr>
          <w:rFonts w:asciiTheme="majorHAnsi" w:eastAsia="Times New Roman" w:hAnsiTheme="majorHAnsi" w:cs="Times New Roman"/>
          <w:iCs/>
          <w:color w:val="000000"/>
          <w:lang w:eastAsia="en-CA"/>
        </w:rPr>
        <w:t>- 1993-1997</w:t>
      </w:r>
    </w:p>
    <w:p w:rsidR="00785D61" w:rsidRPr="00D66082" w:rsidRDefault="00785D61">
      <w:pPr>
        <w:rPr>
          <w:rFonts w:asciiTheme="majorHAnsi" w:hAnsiTheme="majorHAnsi"/>
        </w:rPr>
      </w:pPr>
    </w:p>
    <w:sectPr w:rsidR="00785D61" w:rsidRPr="00D66082" w:rsidSect="00785D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D66082"/>
    <w:rsid w:val="00785D61"/>
    <w:rsid w:val="00D6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66082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6608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6082"/>
    <w:rPr>
      <w:rFonts w:ascii="Times New Roman" w:eastAsia="Times New Roman" w:hAnsi="Times New Roman" w:cs="Times New Roman"/>
      <w:i/>
      <w:iCs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>Grizli777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Twyman</dc:creator>
  <cp:lastModifiedBy>Angela Twyman</cp:lastModifiedBy>
  <cp:revision>1</cp:revision>
  <dcterms:created xsi:type="dcterms:W3CDTF">2014-09-18T15:39:00Z</dcterms:created>
  <dcterms:modified xsi:type="dcterms:W3CDTF">2014-09-18T15:41:00Z</dcterms:modified>
</cp:coreProperties>
</file>